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2" w:type="dxa"/>
        <w:tblLook w:val="01E0" w:firstRow="1" w:lastRow="1" w:firstColumn="1" w:lastColumn="1" w:noHBand="0" w:noVBand="0"/>
      </w:tblPr>
      <w:tblGrid>
        <w:gridCol w:w="9606"/>
        <w:gridCol w:w="4786"/>
      </w:tblGrid>
      <w:tr w:rsidR="00027611" w:rsidRPr="00027611" w:rsidTr="00027611">
        <w:tc>
          <w:tcPr>
            <w:tcW w:w="9606" w:type="dxa"/>
          </w:tcPr>
          <w:p w:rsidR="002566C7" w:rsidRPr="00027611" w:rsidRDefault="002566C7" w:rsidP="0002761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СОВЕТ ДЕПУТАТОВ</w:t>
            </w: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МУНИЦИПАЛЬНОГООБРАЗОВАНИЯ</w:t>
            </w: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ЧКАЛОВСКИЙ СЕЛЬСОВЕТ</w:t>
            </w: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ОРЕНБУРГСКОГО РАЙОНА</w:t>
            </w: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ОРЕНБУРГСКОЙ ОБЛАСТИ</w:t>
            </w: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027611" w:rsidRPr="00740FD5" w:rsidRDefault="00027611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Р</w:t>
            </w:r>
            <w:r w:rsid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ЕШЕНИ</w:t>
            </w:r>
            <w:r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Е</w:t>
            </w:r>
          </w:p>
          <w:p w:rsidR="002566C7" w:rsidRPr="00740FD5" w:rsidRDefault="002566C7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027611" w:rsidRPr="00740FD5" w:rsidRDefault="00027611" w:rsidP="000276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2566C7" w:rsidRPr="00740FD5" w:rsidRDefault="00740FD5" w:rsidP="00027611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19.08.2016 </w:t>
            </w:r>
            <w:r w:rsidR="002566C7"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                          </w:t>
            </w:r>
            <w:r w:rsidR="002566C7"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                             </w:t>
            </w:r>
            <w:r w:rsidR="002566C7" w:rsidRPr="00740FD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     № 35</w:t>
            </w:r>
          </w:p>
          <w:p w:rsidR="002566C7" w:rsidRPr="00027611" w:rsidRDefault="002566C7" w:rsidP="0002761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27611" w:rsidRPr="00027611" w:rsidRDefault="00027611" w:rsidP="0002761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566C7" w:rsidRPr="00740FD5" w:rsidRDefault="002566C7" w:rsidP="00027611">
            <w:pPr>
              <w:widowControl w:val="0"/>
              <w:autoSpaceDE w:val="0"/>
              <w:autoSpaceDN w:val="0"/>
              <w:adjustRightInd w:val="0"/>
              <w:ind w:right="110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740FD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О комиссии по контролю за достоверностью сведений о доходах, </w:t>
            </w:r>
            <w:r w:rsidR="00740FD5" w:rsidRPr="00740FD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740FD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расходах,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области, и о проверке достоверности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566C7" w:rsidRPr="00027611" w:rsidRDefault="002566C7" w:rsidP="000276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7611">
        <w:rPr>
          <w:rFonts w:ascii="Arial" w:hAnsi="Arial" w:cs="Arial"/>
          <w:bCs/>
        </w:rPr>
        <w:t xml:space="preserve"> </w:t>
      </w:r>
    </w:p>
    <w:p w:rsidR="002566C7" w:rsidRPr="00027611" w:rsidRDefault="002566C7" w:rsidP="00C61A9E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В соответствии со статьями 35, 40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Оренбургской области от 04 сентября 1996 года «О статусе депутата представительного органа муниципального образования в Оренбургской области», руководствуясь Уставом муниципального образования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   р е ш и л:</w:t>
      </w:r>
    </w:p>
    <w:p w:rsidR="002566C7" w:rsidRPr="00027611" w:rsidRDefault="002566C7" w:rsidP="00027611">
      <w:pPr>
        <w:ind w:firstLine="720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1. Создать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области, в </w:t>
      </w:r>
      <w:hyperlink r:id="rId5" w:anchor="Par40" w:tooltip="Состав" w:history="1">
        <w:r w:rsidRPr="00027611">
          <w:rPr>
            <w:rStyle w:val="a3"/>
            <w:rFonts w:ascii="Arial" w:hAnsi="Arial" w:cs="Arial"/>
            <w:color w:val="auto"/>
            <w:u w:val="none"/>
          </w:rPr>
          <w:t>составе</w:t>
        </w:r>
      </w:hyperlink>
      <w:r w:rsidRPr="00027611">
        <w:rPr>
          <w:rFonts w:ascii="Arial" w:hAnsi="Arial" w:cs="Arial"/>
        </w:rPr>
        <w:t xml:space="preserve"> согласно приложению № 1 к настоящему решению.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2. Утвердить </w:t>
      </w:r>
      <w:hyperlink r:id="rId6" w:anchor="Par67" w:tooltip="Положение" w:history="1">
        <w:r w:rsidRPr="00027611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027611">
        <w:rPr>
          <w:rFonts w:ascii="Arial" w:hAnsi="Arial" w:cs="Arial"/>
        </w:rPr>
        <w:t xml:space="preserve">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области, и о проверке достоверности представленных сведений о доходах, расходах, об имуществе и обязательствах имущественного характера, согласно приложению № 2 к настоящему решению.</w:t>
      </w:r>
    </w:p>
    <w:p w:rsidR="002566C7" w:rsidRPr="00027611" w:rsidRDefault="002566C7" w:rsidP="0002761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3. Контроль за исполнением настоящего решения возложить на председателя постоянной комиссии по образованию, здравоохранению, </w:t>
      </w:r>
      <w:r w:rsidRPr="00027611">
        <w:rPr>
          <w:rFonts w:ascii="Arial" w:hAnsi="Arial" w:cs="Arial"/>
        </w:rPr>
        <w:lastRenderedPageBreak/>
        <w:t>социальной политике, делам молодежи, культуре, спорту, мандатным вопросам, вопросам местного самоуправления, законности и правопорядка</w:t>
      </w:r>
    </w:p>
    <w:p w:rsidR="002566C7" w:rsidRPr="00027611" w:rsidRDefault="002566C7" w:rsidP="00027611">
      <w:pPr>
        <w:ind w:firstLine="720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4. Настоящее решение вступает в силу  после обнародования на территории МО Чкаловский сельсовет.</w:t>
      </w:r>
    </w:p>
    <w:p w:rsidR="002566C7" w:rsidRPr="00027611" w:rsidRDefault="002566C7" w:rsidP="00027611">
      <w:pPr>
        <w:tabs>
          <w:tab w:val="num" w:pos="426"/>
        </w:tabs>
        <w:jc w:val="both"/>
        <w:rPr>
          <w:rFonts w:ascii="Arial" w:hAnsi="Arial" w:cs="Arial"/>
        </w:rPr>
      </w:pPr>
    </w:p>
    <w:p w:rsidR="002566C7" w:rsidRDefault="002566C7" w:rsidP="00027611">
      <w:pPr>
        <w:tabs>
          <w:tab w:val="num" w:pos="426"/>
        </w:tabs>
        <w:jc w:val="both"/>
        <w:rPr>
          <w:rFonts w:ascii="Arial" w:hAnsi="Arial" w:cs="Arial"/>
        </w:rPr>
      </w:pPr>
    </w:p>
    <w:p w:rsidR="00C61A9E" w:rsidRPr="00027611" w:rsidRDefault="00C61A9E" w:rsidP="00027611">
      <w:pPr>
        <w:tabs>
          <w:tab w:val="num" w:pos="426"/>
        </w:tabs>
        <w:jc w:val="both"/>
        <w:rPr>
          <w:rFonts w:ascii="Arial" w:hAnsi="Arial" w:cs="Arial"/>
        </w:rPr>
      </w:pPr>
    </w:p>
    <w:p w:rsidR="002566C7" w:rsidRPr="00027611" w:rsidRDefault="002566C7" w:rsidP="00027611">
      <w:pPr>
        <w:tabs>
          <w:tab w:val="num" w:pos="426"/>
        </w:tabs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Глава муниципального образования –</w:t>
      </w:r>
    </w:p>
    <w:p w:rsidR="002566C7" w:rsidRPr="00027611" w:rsidRDefault="002566C7" w:rsidP="00027611">
      <w:pPr>
        <w:tabs>
          <w:tab w:val="num" w:pos="426"/>
        </w:tabs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Председатель Совета депутатов                                                       </w:t>
      </w:r>
      <w:r w:rsidR="00C61A9E">
        <w:rPr>
          <w:rFonts w:ascii="Arial" w:hAnsi="Arial" w:cs="Arial"/>
        </w:rPr>
        <w:t xml:space="preserve">       </w:t>
      </w:r>
      <w:r w:rsidRPr="00027611">
        <w:rPr>
          <w:rFonts w:ascii="Arial" w:hAnsi="Arial" w:cs="Arial"/>
        </w:rPr>
        <w:t xml:space="preserve">С.А. Фоменко </w:t>
      </w:r>
    </w:p>
    <w:tbl>
      <w:tblPr>
        <w:tblStyle w:val="a4"/>
        <w:tblW w:w="997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027611" w:rsidRPr="00027611" w:rsidTr="00F67D56">
        <w:trPr>
          <w:trHeight w:val="580"/>
        </w:trPr>
        <w:tc>
          <w:tcPr>
            <w:tcW w:w="9976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</w:tr>
    </w:tbl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C61A9E" w:rsidRPr="00027611" w:rsidTr="00C61A9E">
        <w:tc>
          <w:tcPr>
            <w:tcW w:w="4219" w:type="dxa"/>
          </w:tcPr>
          <w:p w:rsidR="002566C7" w:rsidRPr="00027611" w:rsidRDefault="002566C7" w:rsidP="00027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hideMark/>
          </w:tcPr>
          <w:p w:rsidR="002566C7" w:rsidRPr="00C61A9E" w:rsidRDefault="002566C7" w:rsidP="00C61A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1A9E">
              <w:rPr>
                <w:rFonts w:ascii="Arial" w:hAnsi="Arial" w:cs="Arial"/>
                <w:b/>
                <w:sz w:val="32"/>
                <w:szCs w:val="32"/>
              </w:rPr>
              <w:t>Приложение № 1</w:t>
            </w:r>
          </w:p>
          <w:p w:rsidR="002566C7" w:rsidRPr="00C61A9E" w:rsidRDefault="002566C7" w:rsidP="00C61A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1A9E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  <w:r w:rsidR="00C61A9E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</w:t>
            </w:r>
            <w:r w:rsidRPr="00C61A9E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 Чкаловский сельсовет </w:t>
            </w:r>
          </w:p>
          <w:p w:rsidR="002566C7" w:rsidRPr="00C61A9E" w:rsidRDefault="002566C7" w:rsidP="00C61A9E">
            <w:pPr>
              <w:jc w:val="right"/>
              <w:rPr>
                <w:rFonts w:ascii="Arial" w:hAnsi="Arial" w:cs="Arial"/>
                <w:b/>
                <w:spacing w:val="20"/>
                <w:sz w:val="32"/>
                <w:szCs w:val="32"/>
                <w:lang w:eastAsia="en-US"/>
              </w:rPr>
            </w:pPr>
            <w:r w:rsidRPr="00C61A9E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C61A9E" w:rsidRPr="00C61A9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19.08.</w:t>
            </w:r>
            <w:r w:rsidRPr="00C61A9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2016 года   № 35</w:t>
            </w:r>
          </w:p>
          <w:p w:rsidR="002566C7" w:rsidRPr="00027611" w:rsidRDefault="002566C7" w:rsidP="00C61A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</w:tbl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</w:p>
    <w:p w:rsidR="002566C7" w:rsidRPr="00027611" w:rsidRDefault="002566C7" w:rsidP="00027611">
      <w:pPr>
        <w:ind w:firstLine="709"/>
        <w:jc w:val="center"/>
        <w:rPr>
          <w:rFonts w:ascii="Arial" w:hAnsi="Arial" w:cs="Arial"/>
        </w:rPr>
      </w:pPr>
    </w:p>
    <w:p w:rsidR="002566C7" w:rsidRPr="00C61A9E" w:rsidRDefault="002566C7" w:rsidP="00C61A9E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C61A9E">
        <w:rPr>
          <w:rFonts w:ascii="Arial" w:hAnsi="Arial" w:cs="Arial"/>
          <w:sz w:val="28"/>
          <w:szCs w:val="28"/>
        </w:rPr>
        <w:t>Состав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2"/>
        <w:gridCol w:w="310"/>
        <w:gridCol w:w="5895"/>
      </w:tblGrid>
      <w:tr w:rsidR="00027611" w:rsidRPr="00027611" w:rsidTr="00F67D56">
        <w:tc>
          <w:tcPr>
            <w:tcW w:w="3082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-</w:t>
            </w:r>
          </w:p>
        </w:tc>
        <w:tc>
          <w:tcPr>
            <w:tcW w:w="5895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председатель комиссии, председатель Совета депутатов муниципального образования Чкаловский сельсовет Оренбургского района Оренбургской области;</w:t>
            </w:r>
          </w:p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</w:tr>
      <w:tr w:rsidR="00027611" w:rsidRPr="00027611" w:rsidTr="00F67D56">
        <w:tc>
          <w:tcPr>
            <w:tcW w:w="3082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-</w:t>
            </w:r>
          </w:p>
        </w:tc>
        <w:tc>
          <w:tcPr>
            <w:tcW w:w="5895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заместитель председателя комиссии, председатель постоянной комиссии Совета депутатов муниципального образования Оренбургский район по образованию, здравоохранению, социальной политике, делам молодежи, культуре, спорту, мандатным вопросам, вопросам местного самоуправления, законности и правопорядка;</w:t>
            </w:r>
          </w:p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</w:tr>
      <w:tr w:rsidR="00027611" w:rsidRPr="00027611" w:rsidTr="00F67D56">
        <w:tc>
          <w:tcPr>
            <w:tcW w:w="3082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-</w:t>
            </w:r>
          </w:p>
        </w:tc>
        <w:tc>
          <w:tcPr>
            <w:tcW w:w="5895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секретарь комиссии,…………………………..;</w:t>
            </w:r>
          </w:p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</w:tr>
      <w:tr w:rsidR="00027611" w:rsidRPr="00027611" w:rsidTr="00F67D56">
        <w:tc>
          <w:tcPr>
            <w:tcW w:w="3082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-</w:t>
            </w:r>
          </w:p>
        </w:tc>
        <w:tc>
          <w:tcPr>
            <w:tcW w:w="5895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депутат Совета депутатов муниципального образования Чкаловский сельсовет Оренбургского района Оренбургской области по избирательному округу № …;</w:t>
            </w:r>
          </w:p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</w:tr>
      <w:tr w:rsidR="002566C7" w:rsidRPr="00027611" w:rsidTr="00F67D56">
        <w:tc>
          <w:tcPr>
            <w:tcW w:w="3082" w:type="dxa"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>-</w:t>
            </w:r>
          </w:p>
        </w:tc>
        <w:tc>
          <w:tcPr>
            <w:tcW w:w="5895" w:type="dxa"/>
            <w:hideMark/>
          </w:tcPr>
          <w:p w:rsidR="002566C7" w:rsidRPr="00027611" w:rsidRDefault="002566C7" w:rsidP="00027611">
            <w:pPr>
              <w:jc w:val="both"/>
              <w:rPr>
                <w:rFonts w:ascii="Arial" w:hAnsi="Arial" w:cs="Arial"/>
              </w:rPr>
            </w:pPr>
            <w:r w:rsidRPr="00027611">
              <w:rPr>
                <w:rFonts w:ascii="Arial" w:hAnsi="Arial" w:cs="Arial"/>
              </w:rPr>
              <w:t xml:space="preserve">депутат Совета депутатов муниципального образования Чкаловский сельсовет </w:t>
            </w:r>
            <w:r w:rsidRPr="00027611">
              <w:rPr>
                <w:rFonts w:ascii="Arial" w:hAnsi="Arial" w:cs="Arial"/>
              </w:rPr>
              <w:lastRenderedPageBreak/>
              <w:t>Оренбургского района Оренбургской области по избирательному округу № …..</w:t>
            </w:r>
          </w:p>
        </w:tc>
      </w:tr>
    </w:tbl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C61A9E" w:rsidRPr="00027611" w:rsidTr="00C61A9E">
        <w:tc>
          <w:tcPr>
            <w:tcW w:w="4644" w:type="dxa"/>
          </w:tcPr>
          <w:p w:rsidR="002566C7" w:rsidRPr="00027611" w:rsidRDefault="002566C7" w:rsidP="00027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20" w:type="dxa"/>
            <w:hideMark/>
          </w:tcPr>
          <w:p w:rsidR="002566C7" w:rsidRPr="00C61A9E" w:rsidRDefault="002566C7" w:rsidP="00C61A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61A9E">
              <w:rPr>
                <w:rFonts w:ascii="Arial" w:hAnsi="Arial" w:cs="Arial"/>
                <w:b/>
                <w:sz w:val="28"/>
                <w:szCs w:val="28"/>
              </w:rPr>
              <w:t>Приложение № 2</w:t>
            </w:r>
          </w:p>
          <w:p w:rsidR="002566C7" w:rsidRPr="00C61A9E" w:rsidRDefault="002566C7" w:rsidP="00C61A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61A9E">
              <w:rPr>
                <w:rFonts w:ascii="Arial" w:hAnsi="Arial" w:cs="Arial"/>
                <w:b/>
                <w:sz w:val="28"/>
                <w:szCs w:val="28"/>
              </w:rPr>
              <w:t xml:space="preserve">к решению Совета депутатов муниципального образования Чкаловский сельсовет </w:t>
            </w:r>
          </w:p>
          <w:p w:rsidR="002566C7" w:rsidRPr="00C61A9E" w:rsidRDefault="002566C7" w:rsidP="00C61A9E">
            <w:pPr>
              <w:jc w:val="right"/>
              <w:rPr>
                <w:rFonts w:ascii="Arial" w:hAnsi="Arial" w:cs="Arial"/>
                <w:b/>
                <w:spacing w:val="20"/>
                <w:sz w:val="28"/>
                <w:szCs w:val="28"/>
                <w:lang w:eastAsia="en-US"/>
              </w:rPr>
            </w:pPr>
            <w:r w:rsidRPr="00C61A9E">
              <w:rPr>
                <w:rFonts w:ascii="Arial" w:hAnsi="Arial" w:cs="Arial"/>
                <w:b/>
                <w:sz w:val="28"/>
                <w:szCs w:val="28"/>
              </w:rPr>
              <w:t xml:space="preserve">от </w:t>
            </w:r>
            <w:r w:rsidR="00C61A9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19.08.</w:t>
            </w:r>
            <w:r w:rsidRPr="00C61A9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2016 года   № 35</w:t>
            </w:r>
          </w:p>
          <w:p w:rsidR="002566C7" w:rsidRPr="00027611" w:rsidRDefault="002566C7" w:rsidP="000276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566C7" w:rsidRPr="00C61A9E" w:rsidRDefault="00C61A9E" w:rsidP="00027611">
      <w:pPr>
        <w:ind w:firstLine="709"/>
        <w:jc w:val="center"/>
        <w:rPr>
          <w:rFonts w:ascii="Arial" w:hAnsi="Arial" w:cs="Arial"/>
          <w:sz w:val="28"/>
          <w:szCs w:val="28"/>
        </w:rPr>
      </w:pPr>
      <w:hyperlink r:id="rId7" w:anchor="Par67" w:tooltip="Положение" w:history="1">
        <w:r w:rsidR="002566C7" w:rsidRPr="00C61A9E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Положение</w:t>
        </w:r>
      </w:hyperlink>
    </w:p>
    <w:p w:rsidR="002566C7" w:rsidRPr="00C61A9E" w:rsidRDefault="002566C7" w:rsidP="00027611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C61A9E">
        <w:rPr>
          <w:rFonts w:ascii="Arial" w:hAnsi="Arial" w:cs="Arial"/>
          <w:sz w:val="28"/>
          <w:szCs w:val="28"/>
        </w:rPr>
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области, и о проверке достоверности представленных сведений о доходах, расходах, об имуществе и обязательствах имущественного характера</w:t>
      </w:r>
    </w:p>
    <w:p w:rsidR="002566C7" w:rsidRPr="00C61A9E" w:rsidRDefault="002566C7" w:rsidP="0002761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1. Настоящее Положение регулирует вопросы формирования и работы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 (далее - комиссия).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Комиссия является постоянно действующим коллегиальным органом.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bookmarkStart w:id="0" w:name="Par78"/>
      <w:bookmarkEnd w:id="0"/>
      <w:r w:rsidRPr="00027611">
        <w:rPr>
          <w:rFonts w:ascii="Arial" w:hAnsi="Arial" w:cs="Arial"/>
        </w:rPr>
        <w:t>2. Комиссия проводит проверки: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достоверности и полноты сведений о доходах, об имуществе и обязательствах имущественного характера, представляемых депутатами Совета депутатов муниципального образования Чкаловский сельсовет Оренбургского района Оренбургской области (далее - депутаты), а также о расходах с учетом требований Закона Оренбургской области от 12 сентября 2013 года № 1747/523-V-ОЗ «О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bookmarkStart w:id="1" w:name="Par80"/>
      <w:bookmarkEnd w:id="1"/>
      <w:r w:rsidRPr="00027611">
        <w:rPr>
          <w:rFonts w:ascii="Arial" w:hAnsi="Arial" w:cs="Arial"/>
        </w:rPr>
        <w:t>б) соблюдения депутатами ограничений и запретов, установленных нормативными правовыми актами Российской Федерации, Оренбургской области и Уставом муниципального образования Чкаловский сельсовет Оренбургского района Оренбургской области.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3.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Совета депутатов муниципального образования Чкаловский сельсовет Оренбургского района Оренбургской области.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4. Комиссия состоит из председателя, заместителя председателя,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lastRenderedPageBreak/>
        <w:t>5. В состав комиссии входят председатель Совета депутатов муниципального образования Чкаловский сельсовет Оренбургского района Оренбургской области, депутаты Совета депутатов муниципального образования Чкаловский сельсовет Оренбургского района Оренбургской области. В состав комиссии могут быть включены независимые эксперты.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6.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10. Председатель комиссии при поступлении к нему в установленном порядке письменной информации, содержащей основания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нормативными правовыми актами Российской Федерации, Оренбургской области и Уставом муниципального образования Чкаловский сельсовет Оренбургского района Оренбургской области: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bookmarkStart w:id="2" w:name="Par91"/>
      <w:bookmarkEnd w:id="2"/>
      <w:r w:rsidRPr="00027611">
        <w:rPr>
          <w:rFonts w:ascii="Arial" w:hAnsi="Arial" w:cs="Arial"/>
        </w:rPr>
        <w:t>б) уведомляет в письменной форме депутата о начале в отношении него проверки - в течение 2 рабочих дней со дня принятия комиссией соответствующего решения.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11. Решение о проверке принимается комиссией отдельно в отношении каждого депутата и оформляется в письменной форме.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bookmarkStart w:id="3" w:name="Par93"/>
      <w:bookmarkEnd w:id="3"/>
      <w:r w:rsidRPr="00027611">
        <w:rPr>
          <w:rFonts w:ascii="Arial" w:hAnsi="Arial" w:cs="Arial"/>
        </w:rPr>
        <w:t>12.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правоохранительными и другими государственными органами;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в) Общественной палатой Оренбургского района;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г) общероссийскими и региональными средствами массовой информации;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д) органами местного самоуправления и их должностными лицами.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13. Информация анонимного характера не может служить основанием для проверки.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lastRenderedPageBreak/>
        <w:t>14. Проверка осуществляется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15. При осуществлении проверки комиссия вправе: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проводить собеседование с депутатом;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в) получать от депутата пояснения по представленным им материалам;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и запретов;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д) направлять материалы, послужившие основанием для проведения проверки в части сведений о расходах депутата, его супруги (супруга) и несовершеннолетних детей, Губернатору Оренбургской области для принятия решения об осуществлении контроля в соответствии с Законом Оренбургской области от 12 сентября 2013 года № 1747/523-V-ОЗ «О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е) наводить справки у физических лиц и получать от них информацию с их согласия.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16. В запросе, предусмотренном </w:t>
      </w:r>
      <w:hyperlink r:id="rId8" w:anchor="Par105" w:tooltip="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" w:history="1">
        <w:r w:rsidRPr="00027611">
          <w:rPr>
            <w:rStyle w:val="a3"/>
            <w:rFonts w:ascii="Arial" w:hAnsi="Arial" w:cs="Arial"/>
            <w:color w:val="auto"/>
            <w:u w:val="none"/>
          </w:rPr>
          <w:t>подпунктом «г» пункта 15</w:t>
        </w:r>
      </w:hyperlink>
      <w:r w:rsidRPr="00027611">
        <w:rPr>
          <w:rFonts w:ascii="Arial" w:hAnsi="Arial" w:cs="Arial"/>
        </w:rPr>
        <w:t xml:space="preserve"> настоящего Положения, указываются: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нормативный правовой акт, на основании которого направляется запрос;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жительства и (или) пребывания, должность и место работы (службы) депутата, в отношении которого имеются сведения о несоблюдении им установленных ограничений и запретов;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г) содержание и объем сведений, подлежащих проверке;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д) срок представления запрашиваемых сведений;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е) другие необходимые сведения;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ж) запрос комиссии подписывается председателем комиссии, в случае его отсутствия - заместителем председателя комиссии.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17. Председатель комиссии обеспечивает: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уведомление в письменной форме депутата (</w:t>
      </w:r>
      <w:hyperlink r:id="rId9" w:anchor="Par91" w:tooltip="б) уведомляет в письменной форме депутата о начале в отношении него проверки - в течение 2 рабочих дней со дня принятия комиссией соответствующего решения." w:history="1">
        <w:r w:rsidRPr="00027611">
          <w:rPr>
            <w:rStyle w:val="a3"/>
            <w:rFonts w:ascii="Arial" w:hAnsi="Arial" w:cs="Arial"/>
            <w:color w:val="auto"/>
            <w:u w:val="none"/>
          </w:rPr>
          <w:t>подпункт "б" пункта 10</w:t>
        </w:r>
      </w:hyperlink>
      <w:r w:rsidRPr="00027611">
        <w:rPr>
          <w:rFonts w:ascii="Arial" w:hAnsi="Arial" w:cs="Arial"/>
        </w:rPr>
        <w:t xml:space="preserve"> настоящего Положения);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б) проведение в случае обращения депутата беседы с ним, в ходе которой депутат должен быть проинформирован о том, какие сведения, представленные им в соответствии с федеральным законодательством, и соблюдение каких установленных ограничений и запретов подлежат проверке, в течение семи </w:t>
      </w:r>
      <w:r w:rsidRPr="00027611">
        <w:rPr>
          <w:rFonts w:ascii="Arial" w:hAnsi="Arial" w:cs="Arial"/>
        </w:rPr>
        <w:lastRenderedPageBreak/>
        <w:t>рабочих дней со дня получения обращения депутата, а при наличии уважительной причины - в срок, согласованный с депутатом.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18.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19. Депутат вправе: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давать пояснения в письменной форме: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в ходе проверки;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по вопросам, указанным в </w:t>
      </w:r>
      <w:hyperlink r:id="rId10" w:anchor="Par78" w:tooltip="2. Комиссия проводит проверки:" w:history="1">
        <w:r w:rsidRPr="00027611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027611">
        <w:rPr>
          <w:rFonts w:ascii="Arial" w:hAnsi="Arial" w:cs="Arial"/>
        </w:rPr>
        <w:t xml:space="preserve"> настоящего Положения;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по результатам проверки;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представлять дополнительные материалы и давать по ним пояснения в письменной форме;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11" w:anchor="Par78" w:tooltip="2. Комиссия проводит проверки:" w:history="1">
        <w:r w:rsidRPr="00027611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027611">
        <w:rPr>
          <w:rFonts w:ascii="Arial" w:hAnsi="Arial" w:cs="Arial"/>
        </w:rPr>
        <w:t xml:space="preserve"> настоящего Положения.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20. Дополнительные материалы и пояснения депутата, указанные в </w:t>
      </w:r>
      <w:hyperlink r:id="rId12" w:anchor="Par128" w:tooltip="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" w:history="1">
        <w:r w:rsidRPr="00027611">
          <w:rPr>
            <w:rStyle w:val="a3"/>
            <w:rFonts w:ascii="Arial" w:hAnsi="Arial" w:cs="Arial"/>
            <w:color w:val="auto"/>
            <w:u w:val="none"/>
          </w:rPr>
          <w:t>пункте 19</w:t>
        </w:r>
      </w:hyperlink>
      <w:r w:rsidRPr="00027611">
        <w:rPr>
          <w:rFonts w:ascii="Arial" w:hAnsi="Arial" w:cs="Arial"/>
        </w:rPr>
        <w:t xml:space="preserve"> настоящего Положения, приобщаются к материалам проверки.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22. Решение комиссии по результатам проверки доводится до сведения Совета депутатов муниципального образования Оренбургский район председателем Совета депутатов на ближайшем заседании.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23.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на официальном сайте муниципального образования Оренбургский район в сети Интернет.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24. Сведения о результатах проверки предоставляются по решению комиссии с одновременным уведомлением об этом депутата, в отношении которого проводилась проверка, органам, организациям и должностным лицам, указанным в </w:t>
      </w:r>
      <w:hyperlink r:id="rId13" w:anchor="Par93" w:tooltip="12. Основанием для осуществления проверки является достаточная информация, представленная в письменном виде в установленном порядке:" w:history="1">
        <w:r w:rsidRPr="00027611">
          <w:rPr>
            <w:rStyle w:val="a3"/>
            <w:rFonts w:ascii="Arial" w:hAnsi="Arial" w:cs="Arial"/>
            <w:color w:val="auto"/>
            <w:u w:val="none"/>
          </w:rPr>
          <w:t>пункте 12</w:t>
        </w:r>
      </w:hyperlink>
      <w:r w:rsidRPr="00027611">
        <w:rPr>
          <w:rFonts w:ascii="Arial" w:hAnsi="Arial" w:cs="Arial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25. Материалы проверки хранятся в комиссии в течение пяти лет со дня ее окончания, после чего передаются в архив.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 xml:space="preserve">27. По итогам рассмотрения вопроса, указанного в </w:t>
      </w:r>
      <w:hyperlink r:id="rId14" w:anchor="Par79" w:tooltip="а) достоверности и полноты сведений о доходах, об имуществе и обязательствах имущественного характера, представляемых депутатами Оренбургского городского Совета (далее - депутаты), а также о расходах с учетом требований Закона Оренбургской области от 12.0" w:history="1">
        <w:r w:rsidRPr="00027611">
          <w:rPr>
            <w:rStyle w:val="a3"/>
            <w:rFonts w:ascii="Arial" w:hAnsi="Arial" w:cs="Arial"/>
            <w:color w:val="auto"/>
            <w:u w:val="none"/>
          </w:rPr>
          <w:t>подпункте «а» пункта 2</w:t>
        </w:r>
      </w:hyperlink>
      <w:r w:rsidRPr="00027611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достоверными и полными;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недостоверными и (или) неполными. В этом случае комиссия рекомендует применить к депутату конкретную меру ответственности, установленную действующим законодательством.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lastRenderedPageBreak/>
        <w:t xml:space="preserve">28. По итогам рассмотрения вопроса, указанного в </w:t>
      </w:r>
      <w:hyperlink r:id="rId15" w:anchor="Par80" w:tooltip="б) соблюдения депутатами ограничений и запретов, установленных нормативно-правовыми актами Российской Федерации, Оренбургской области и Уставом муниципального образования &quot;город Оренбург&quot;." w:history="1">
        <w:r w:rsidRPr="00027611">
          <w:rPr>
            <w:rStyle w:val="a3"/>
            <w:rFonts w:ascii="Arial" w:hAnsi="Arial" w:cs="Arial"/>
            <w:color w:val="auto"/>
            <w:u w:val="none"/>
          </w:rPr>
          <w:t>подпункте "б" пункта 2</w:t>
        </w:r>
      </w:hyperlink>
      <w:r w:rsidRPr="00027611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установить, что депутат соблюдал ограничения и запреты, установленные нормативными правовыми актами Российской Федерации, Оренбургской области и Уставом муниципального образования Чкаловский сельсовет Оренбургского района Оренбургской области;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установить, что депутат не соблюдал ограничения и запреты, установленные нормативными правовыми актами Российской Федерации, Оренбургской области и Уставом муниципального образования Чкаловский сельсовет Оренбургского района Оренбургской области. В этом случае комиссия рекомендует применить к депутату конкретную меру ответственности, установленную федеральным, областным законодательством, Уставом муниципального образования Чкаловский сельсовет Оренбургского района Оренбургской области.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30. В протоколе заседания комиссии указываются: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достоверности и полноте сведений о доходах, расходах, об имуществе и обязательствах имущественного характера, представляемых депутатом, либо соблюдении им ограничений и запретов, установленных федеральными, областными законами, Уставом муниципального образования Чкаловский сельсовет Оренбургского района Оренбургской области;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в) предъявляемые к депутату претензии, материалы, на которых они основываются;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г) содержание пояснений депутата и других лиц по существу предъявляемых претензий;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ж) другие сведения;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з) результаты голосования;</w:t>
      </w:r>
    </w:p>
    <w:p w:rsidR="002566C7" w:rsidRPr="00027611" w:rsidRDefault="002566C7" w:rsidP="00027611">
      <w:pPr>
        <w:ind w:firstLine="709"/>
        <w:jc w:val="both"/>
        <w:rPr>
          <w:rFonts w:ascii="Arial" w:hAnsi="Arial" w:cs="Arial"/>
        </w:rPr>
      </w:pPr>
      <w:r w:rsidRPr="00027611">
        <w:rPr>
          <w:rFonts w:ascii="Arial" w:hAnsi="Arial" w:cs="Arial"/>
        </w:rPr>
        <w:t>и) решение и обоснование его принятия.</w:t>
      </w:r>
    </w:p>
    <w:p w:rsidR="002566C7" w:rsidRPr="00027611" w:rsidRDefault="002566C7" w:rsidP="00027611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</w:p>
    <w:p w:rsidR="002566C7" w:rsidRPr="00027611" w:rsidRDefault="002566C7" w:rsidP="00027611">
      <w:pPr>
        <w:rPr>
          <w:rFonts w:ascii="Arial" w:hAnsi="Arial" w:cs="Arial"/>
        </w:rPr>
      </w:pPr>
      <w:bookmarkStart w:id="4" w:name="_GoBack"/>
      <w:bookmarkEnd w:id="4"/>
    </w:p>
    <w:sectPr w:rsidR="002566C7" w:rsidRPr="000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C"/>
    <w:rsid w:val="00027611"/>
    <w:rsid w:val="002566C7"/>
    <w:rsid w:val="0034719D"/>
    <w:rsid w:val="005B495C"/>
    <w:rsid w:val="00740FD5"/>
    <w:rsid w:val="009707BE"/>
    <w:rsid w:val="00C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6C7"/>
    <w:rPr>
      <w:color w:val="0000FF" w:themeColor="hyperlink"/>
      <w:u w:val="single"/>
    </w:rPr>
  </w:style>
  <w:style w:type="table" w:styleId="a4">
    <w:name w:val="Table Grid"/>
    <w:basedOn w:val="a1"/>
    <w:rsid w:val="00256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6C7"/>
    <w:rPr>
      <w:color w:val="0000FF" w:themeColor="hyperlink"/>
      <w:u w:val="single"/>
    </w:rPr>
  </w:style>
  <w:style w:type="table" w:styleId="a4">
    <w:name w:val="Table Grid"/>
    <w:basedOn w:val="a1"/>
    <w:rsid w:val="00256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3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2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1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5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5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0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Relationship Id="rId14" Type="http://schemas.openxmlformats.org/officeDocument/2006/relationships/hyperlink" Target="file:///C:\Users\1\Desktop\&#1054;%20&#1082;&#1086;&#1084;&#1080;&#1089;&#1089;&#1080;&#1080;%20&#1087;&#1086;%20&#1082;&#1086;&#1085;&#1090;&#1088;&#1086;&#1083;&#1102;%20&#1079;&#1072;%20&#1076;&#1086;&#1089;&#1090;&#1086;&#1074;&#1077;&#1088;&#1085;&#1086;&#1089;&#1090;&#1100;&#1102;%20&#1089;&#1074;&#1077;&#1076;&#1077;&#1085;&#1080;&#1081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2016-10-18T12:36:00Z</dcterms:created>
  <dcterms:modified xsi:type="dcterms:W3CDTF">2016-10-19T09:16:00Z</dcterms:modified>
</cp:coreProperties>
</file>